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8A9A" w14:textId="77777777" w:rsidR="00D308D8" w:rsidRPr="000B3EC7" w:rsidRDefault="00BA70B7" w:rsidP="007A3574">
      <w:pPr>
        <w:tabs>
          <w:tab w:val="left" w:pos="5040"/>
          <w:tab w:val="left" w:pos="5620"/>
        </w:tabs>
        <w:jc w:val="center"/>
        <w:rPr>
          <w:b/>
        </w:rPr>
      </w:pPr>
      <w:r w:rsidRPr="000B3EC7">
        <w:rPr>
          <w:b/>
        </w:rPr>
        <w:t xml:space="preserve">PROFILE </w:t>
      </w:r>
    </w:p>
    <w:p w14:paraId="6F928A9B" w14:textId="77777777" w:rsidR="007A3574" w:rsidRPr="000B3EC7" w:rsidRDefault="00BA70B7" w:rsidP="007A3574">
      <w:pPr>
        <w:tabs>
          <w:tab w:val="left" w:pos="5040"/>
          <w:tab w:val="left" w:pos="5620"/>
        </w:tabs>
        <w:jc w:val="center"/>
        <w:rPr>
          <w:b/>
        </w:rPr>
      </w:pPr>
      <w:r w:rsidRPr="000B3EC7">
        <w:rPr>
          <w:b/>
        </w:rPr>
        <w:t>NATIONAL EMPLOYMENT COUNCIL FOR THE AIR TRANSPORT INDUSTRY</w:t>
      </w:r>
    </w:p>
    <w:p w14:paraId="6F928A9C" w14:textId="77777777" w:rsidR="007A3574" w:rsidRPr="0017799A" w:rsidRDefault="007A3574" w:rsidP="007A3574">
      <w:pPr>
        <w:tabs>
          <w:tab w:val="left" w:pos="5040"/>
          <w:tab w:val="left" w:pos="5620"/>
        </w:tabs>
        <w:rPr>
          <w:b/>
          <w:u w:val="single"/>
        </w:rPr>
      </w:pPr>
      <w:r w:rsidRPr="00F9399C">
        <w:rPr>
          <w:b/>
          <w:sz w:val="32"/>
          <w:szCs w:val="32"/>
          <w:u w:val="single"/>
        </w:rPr>
        <w:tab/>
      </w:r>
      <w:r w:rsidRPr="00F9399C">
        <w:rPr>
          <w:b/>
          <w:sz w:val="32"/>
          <w:szCs w:val="32"/>
          <w:u w:val="single"/>
        </w:rPr>
        <w:tab/>
      </w:r>
      <w:r w:rsidRPr="00F9399C">
        <w:rPr>
          <w:b/>
          <w:sz w:val="32"/>
          <w:szCs w:val="32"/>
          <w:u w:val="single"/>
        </w:rPr>
        <w:tab/>
      </w:r>
      <w:r w:rsidRPr="0017799A">
        <w:rPr>
          <w:b/>
          <w:u w:val="single"/>
        </w:rPr>
        <w:tab/>
      </w:r>
      <w:r w:rsidRPr="0017799A">
        <w:rPr>
          <w:b/>
          <w:u w:val="single"/>
        </w:rPr>
        <w:tab/>
      </w:r>
      <w:r w:rsidRPr="0017799A">
        <w:rPr>
          <w:b/>
          <w:u w:val="single"/>
        </w:rPr>
        <w:tab/>
      </w:r>
      <w:r w:rsidRPr="0017799A">
        <w:rPr>
          <w:b/>
          <w:u w:val="single"/>
        </w:rPr>
        <w:tab/>
      </w:r>
    </w:p>
    <w:p w14:paraId="6F928A9D" w14:textId="77777777" w:rsidR="007A3574" w:rsidRPr="0017799A" w:rsidRDefault="007A3574" w:rsidP="007A3574">
      <w:pPr>
        <w:tabs>
          <w:tab w:val="left" w:pos="5040"/>
          <w:tab w:val="left" w:pos="5620"/>
        </w:tabs>
        <w:rPr>
          <w:b/>
        </w:rPr>
      </w:pPr>
    </w:p>
    <w:p w14:paraId="6F928A9E" w14:textId="18E67F56" w:rsidR="009750EA" w:rsidRDefault="009750EA" w:rsidP="009750EA">
      <w:pPr>
        <w:tabs>
          <w:tab w:val="left" w:pos="5040"/>
          <w:tab w:val="left" w:pos="5620"/>
        </w:tabs>
        <w:spacing w:line="360" w:lineRule="auto"/>
        <w:jc w:val="both"/>
      </w:pPr>
      <w:r>
        <w:t xml:space="preserve">National Employment Council for the Air Transport Industry </w:t>
      </w:r>
      <w:r w:rsidR="006148E5">
        <w:t xml:space="preserve">(NECATI) </w:t>
      </w:r>
      <w:r>
        <w:t xml:space="preserve">is a </w:t>
      </w:r>
      <w:r w:rsidR="006148E5">
        <w:t>s</w:t>
      </w:r>
      <w:r>
        <w:t xml:space="preserve">tatutory </w:t>
      </w:r>
      <w:r w:rsidR="006148E5">
        <w:t>b</w:t>
      </w:r>
      <w:r>
        <w:t xml:space="preserve">oard formed in </w:t>
      </w:r>
      <w:r w:rsidR="006A55CB">
        <w:t xml:space="preserve">terms of section 56 </w:t>
      </w:r>
      <w:r w:rsidR="001432E3">
        <w:t xml:space="preserve">of the </w:t>
      </w:r>
      <w:r>
        <w:t xml:space="preserve">Labour Act (28:01). It derives its </w:t>
      </w:r>
      <w:r w:rsidR="001432E3">
        <w:t xml:space="preserve">authority </w:t>
      </w:r>
      <w:r>
        <w:t>and mandate from the Labour Act, C</w:t>
      </w:r>
      <w:r w:rsidR="006148E5">
        <w:t xml:space="preserve">ollective </w:t>
      </w:r>
      <w:r>
        <w:t>B</w:t>
      </w:r>
      <w:r w:rsidR="006148E5">
        <w:t>argaining Agreements and</w:t>
      </w:r>
      <w:r>
        <w:t xml:space="preserve"> other auxiliary legislation.</w:t>
      </w:r>
    </w:p>
    <w:p w14:paraId="6F928A9F" w14:textId="77777777" w:rsidR="009750EA" w:rsidRDefault="009750EA" w:rsidP="009750EA">
      <w:pPr>
        <w:tabs>
          <w:tab w:val="left" w:pos="5040"/>
          <w:tab w:val="left" w:pos="5620"/>
        </w:tabs>
        <w:spacing w:line="360" w:lineRule="auto"/>
        <w:jc w:val="both"/>
      </w:pPr>
    </w:p>
    <w:p w14:paraId="6F928AA0" w14:textId="7F54BF07" w:rsidR="009750EA" w:rsidRDefault="006148E5" w:rsidP="009750EA">
      <w:pPr>
        <w:tabs>
          <w:tab w:val="left" w:pos="5040"/>
          <w:tab w:val="left" w:pos="5620"/>
        </w:tabs>
        <w:spacing w:line="360" w:lineRule="auto"/>
        <w:jc w:val="both"/>
      </w:pPr>
      <w:r>
        <w:t xml:space="preserve">NECATI was </w:t>
      </w:r>
      <w:r w:rsidR="009750EA">
        <w:t xml:space="preserve">formed </w:t>
      </w:r>
      <w:r w:rsidR="005F4CEE">
        <w:t xml:space="preserve">in March 1988 </w:t>
      </w:r>
      <w:r w:rsidR="009750EA">
        <w:t>by the</w:t>
      </w:r>
      <w:r w:rsidR="001F040B" w:rsidRPr="001F040B">
        <w:t xml:space="preserve"> Employer</w:t>
      </w:r>
      <w:r w:rsidR="001F040B">
        <w:t>s</w:t>
      </w:r>
      <w:r w:rsidR="001F040B" w:rsidRPr="001F040B">
        <w:t xml:space="preserve"> Association </w:t>
      </w:r>
      <w:r>
        <w:t xml:space="preserve">for the Air Transport Industry (EAATI) </w:t>
      </w:r>
      <w:r w:rsidR="001F040B">
        <w:t xml:space="preserve">and the </w:t>
      </w:r>
      <w:r>
        <w:t>Workers Unions</w:t>
      </w:r>
      <w:r w:rsidR="001F040B">
        <w:t xml:space="preserve"> - National Airways Workers Union- (NAWU), Air Transport Union (ATU), and Zimbabwe Aircraft Maintenance Engineers Association – (ZAMEA).</w:t>
      </w:r>
      <w:r w:rsidR="005F4CEE">
        <w:t xml:space="preserve"> It was dormant until 1999 when </w:t>
      </w:r>
      <w:r w:rsidR="00B51A0A">
        <w:t>efforts to capacitate the institution for operations</w:t>
      </w:r>
      <w:r w:rsidR="001F040B">
        <w:t xml:space="preserve"> commenced in earnest</w:t>
      </w:r>
      <w:r w:rsidR="005F4CEE">
        <w:t>. In</w:t>
      </w:r>
      <w:r w:rsidR="001F040B">
        <w:t xml:space="preserve"> 2015</w:t>
      </w:r>
      <w:r w:rsidR="00B51A0A">
        <w:t xml:space="preserve"> </w:t>
      </w:r>
      <w:r w:rsidR="005F4CEE">
        <w:t xml:space="preserve">the NEC hired </w:t>
      </w:r>
      <w:r w:rsidR="00B51A0A">
        <w:t>secretariat staff to</w:t>
      </w:r>
      <w:r w:rsidR="001F040B">
        <w:t xml:space="preserve"> </w:t>
      </w:r>
      <w:r w:rsidR="00B51A0A">
        <w:t xml:space="preserve">execute </w:t>
      </w:r>
      <w:r w:rsidR="001F040B">
        <w:t xml:space="preserve">the mandate of the </w:t>
      </w:r>
      <w:r w:rsidR="00B51A0A">
        <w:t>organization</w:t>
      </w:r>
      <w:r w:rsidR="00F678CF">
        <w:t>.</w:t>
      </w:r>
      <w:r w:rsidR="001F040B">
        <w:t xml:space="preserve"> </w:t>
      </w:r>
    </w:p>
    <w:p w14:paraId="6F928AA1" w14:textId="77777777" w:rsidR="009750EA" w:rsidRDefault="009750EA" w:rsidP="009750EA">
      <w:pPr>
        <w:tabs>
          <w:tab w:val="left" w:pos="5040"/>
          <w:tab w:val="left" w:pos="5620"/>
        </w:tabs>
        <w:spacing w:line="360" w:lineRule="auto"/>
        <w:jc w:val="both"/>
      </w:pPr>
    </w:p>
    <w:p w14:paraId="6F928AA2" w14:textId="77777777" w:rsidR="00311985" w:rsidRPr="00311985" w:rsidRDefault="00311985" w:rsidP="00311985">
      <w:pPr>
        <w:tabs>
          <w:tab w:val="left" w:pos="5040"/>
          <w:tab w:val="left" w:pos="5620"/>
        </w:tabs>
        <w:spacing w:line="360" w:lineRule="auto"/>
        <w:jc w:val="both"/>
        <w:rPr>
          <w:b/>
        </w:rPr>
      </w:pPr>
      <w:r w:rsidRPr="00311985">
        <w:rPr>
          <w:b/>
        </w:rPr>
        <w:t>Vision</w:t>
      </w:r>
    </w:p>
    <w:p w14:paraId="6F928AA4" w14:textId="5BE122D3" w:rsidR="00311985" w:rsidRDefault="00B51A0A" w:rsidP="00311985">
      <w:pPr>
        <w:tabs>
          <w:tab w:val="left" w:pos="5040"/>
          <w:tab w:val="left" w:pos="5620"/>
        </w:tabs>
        <w:spacing w:line="360" w:lineRule="auto"/>
        <w:jc w:val="both"/>
      </w:pPr>
      <w:r w:rsidRPr="00B51A0A">
        <w:t>To be a model NEC promoting Decent Work, sustainable industrial relations and productivity in Zimbabwe by 2030.</w:t>
      </w:r>
    </w:p>
    <w:p w14:paraId="505EAA9F" w14:textId="77777777" w:rsidR="00B51A0A" w:rsidRDefault="00B51A0A" w:rsidP="00311985">
      <w:pPr>
        <w:tabs>
          <w:tab w:val="left" w:pos="5040"/>
          <w:tab w:val="left" w:pos="5620"/>
        </w:tabs>
        <w:spacing w:line="360" w:lineRule="auto"/>
        <w:jc w:val="both"/>
        <w:rPr>
          <w:b/>
        </w:rPr>
      </w:pPr>
    </w:p>
    <w:p w14:paraId="6F928AA5" w14:textId="6701EFF0" w:rsidR="00311985" w:rsidRPr="00311985" w:rsidRDefault="00311985" w:rsidP="00311985">
      <w:pPr>
        <w:tabs>
          <w:tab w:val="left" w:pos="5040"/>
          <w:tab w:val="left" w:pos="5620"/>
        </w:tabs>
        <w:spacing w:line="360" w:lineRule="auto"/>
        <w:jc w:val="both"/>
        <w:rPr>
          <w:b/>
        </w:rPr>
      </w:pPr>
      <w:r w:rsidRPr="00311985">
        <w:rPr>
          <w:b/>
        </w:rPr>
        <w:t>Mission</w:t>
      </w:r>
    </w:p>
    <w:p w14:paraId="6F928AA7" w14:textId="51D81524" w:rsidR="00311985" w:rsidRDefault="00B51A0A" w:rsidP="00311985">
      <w:pPr>
        <w:tabs>
          <w:tab w:val="left" w:pos="5040"/>
          <w:tab w:val="left" w:pos="5620"/>
        </w:tabs>
        <w:spacing w:line="360" w:lineRule="auto"/>
        <w:jc w:val="both"/>
      </w:pPr>
      <w:r w:rsidRPr="00B51A0A">
        <w:t>To provide excellent industrial relations service for all stakeholders in the Air Transport industry in Zimbabwe</w:t>
      </w:r>
    </w:p>
    <w:p w14:paraId="1D3EF440" w14:textId="77777777" w:rsidR="00B51A0A" w:rsidRDefault="00B51A0A" w:rsidP="00311985">
      <w:pPr>
        <w:tabs>
          <w:tab w:val="left" w:pos="5040"/>
          <w:tab w:val="left" w:pos="5620"/>
        </w:tabs>
        <w:spacing w:line="360" w:lineRule="auto"/>
        <w:jc w:val="both"/>
        <w:rPr>
          <w:b/>
        </w:rPr>
      </w:pPr>
    </w:p>
    <w:p w14:paraId="6F928AA8" w14:textId="69AFEDB4" w:rsidR="00311985" w:rsidRPr="00311985" w:rsidRDefault="00311985" w:rsidP="00311985">
      <w:pPr>
        <w:tabs>
          <w:tab w:val="left" w:pos="5040"/>
          <w:tab w:val="left" w:pos="5620"/>
        </w:tabs>
        <w:spacing w:line="360" w:lineRule="auto"/>
        <w:jc w:val="both"/>
        <w:rPr>
          <w:b/>
        </w:rPr>
      </w:pPr>
      <w:r w:rsidRPr="00311985">
        <w:rPr>
          <w:b/>
        </w:rPr>
        <w:t>Core Values</w:t>
      </w:r>
    </w:p>
    <w:p w14:paraId="5F20A3C4" w14:textId="77777777" w:rsidR="00B51A0A" w:rsidRPr="00B51A0A" w:rsidRDefault="00B51A0A" w:rsidP="00B51A0A">
      <w:pPr>
        <w:numPr>
          <w:ilvl w:val="0"/>
          <w:numId w:val="4"/>
        </w:numPr>
        <w:spacing w:after="160" w:line="360" w:lineRule="auto"/>
        <w:contextualSpacing/>
        <w:rPr>
          <w:rFonts w:eastAsia="Arial Unicode MS"/>
          <w:kern w:val="2"/>
          <w:lang w:val="en-ZW"/>
        </w:rPr>
      </w:pPr>
      <w:r w:rsidRPr="00B51A0A">
        <w:rPr>
          <w:rFonts w:eastAsia="Arial Unicode MS"/>
          <w:b/>
          <w:bCs/>
          <w:kern w:val="2"/>
          <w:lang w:val="en-ZW"/>
        </w:rPr>
        <w:t>Respect</w:t>
      </w:r>
      <w:r w:rsidRPr="00B51A0A">
        <w:rPr>
          <w:rFonts w:eastAsia="Arial Unicode MS"/>
          <w:kern w:val="2"/>
          <w:lang w:val="en-ZW"/>
        </w:rPr>
        <w:t xml:space="preserve"> - We embrace diversity of views and encourage good reciprocal interactions </w:t>
      </w:r>
    </w:p>
    <w:p w14:paraId="02377777" w14:textId="77777777" w:rsidR="00B51A0A" w:rsidRPr="00B51A0A" w:rsidRDefault="00B51A0A" w:rsidP="00B51A0A">
      <w:pPr>
        <w:numPr>
          <w:ilvl w:val="0"/>
          <w:numId w:val="4"/>
        </w:numPr>
        <w:spacing w:after="160" w:line="360" w:lineRule="auto"/>
        <w:contextualSpacing/>
        <w:rPr>
          <w:rFonts w:eastAsia="Arial Unicode MS"/>
          <w:kern w:val="2"/>
          <w:lang w:val="en-ZW"/>
        </w:rPr>
      </w:pPr>
      <w:r w:rsidRPr="00B51A0A">
        <w:rPr>
          <w:rFonts w:eastAsia="Arial Unicode MS"/>
          <w:b/>
          <w:bCs/>
          <w:kern w:val="2"/>
          <w:lang w:val="en-ZW"/>
        </w:rPr>
        <w:t>Integrity</w:t>
      </w:r>
      <w:r w:rsidRPr="00B51A0A">
        <w:rPr>
          <w:rFonts w:eastAsia="Arial Unicode MS"/>
          <w:kern w:val="2"/>
          <w:lang w:val="en-ZW"/>
        </w:rPr>
        <w:t xml:space="preserve"> – We strive to be consistently truthful and honest through actions</w:t>
      </w:r>
    </w:p>
    <w:p w14:paraId="24EEBADE" w14:textId="77777777" w:rsidR="00B51A0A" w:rsidRPr="00B51A0A" w:rsidRDefault="00B51A0A" w:rsidP="00B51A0A">
      <w:pPr>
        <w:numPr>
          <w:ilvl w:val="0"/>
          <w:numId w:val="4"/>
        </w:numPr>
        <w:spacing w:after="160" w:line="360" w:lineRule="auto"/>
        <w:contextualSpacing/>
        <w:rPr>
          <w:rFonts w:eastAsia="Arial Unicode MS"/>
          <w:kern w:val="2"/>
          <w:lang w:val="en-ZW"/>
        </w:rPr>
      </w:pPr>
      <w:r w:rsidRPr="00B51A0A">
        <w:rPr>
          <w:rFonts w:eastAsia="Arial Unicode MS"/>
          <w:b/>
          <w:bCs/>
          <w:kern w:val="2"/>
          <w:lang w:val="en-ZW"/>
        </w:rPr>
        <w:t xml:space="preserve">Transparency </w:t>
      </w:r>
      <w:r w:rsidRPr="00B51A0A">
        <w:rPr>
          <w:rFonts w:eastAsia="Arial Unicode MS"/>
          <w:kern w:val="2"/>
          <w:lang w:val="en-ZW"/>
        </w:rPr>
        <w:t>– Our conduct and activities are open to public scrutiny</w:t>
      </w:r>
    </w:p>
    <w:p w14:paraId="4BF2B404" w14:textId="77777777" w:rsidR="00B51A0A" w:rsidRPr="00B51A0A" w:rsidRDefault="00B51A0A" w:rsidP="00B51A0A">
      <w:pPr>
        <w:numPr>
          <w:ilvl w:val="0"/>
          <w:numId w:val="4"/>
        </w:numPr>
        <w:spacing w:after="160" w:line="360" w:lineRule="auto"/>
        <w:contextualSpacing/>
        <w:rPr>
          <w:rFonts w:eastAsia="Arial Unicode MS"/>
          <w:kern w:val="2"/>
          <w:lang w:val="en-ZW"/>
        </w:rPr>
      </w:pPr>
      <w:r w:rsidRPr="00B51A0A">
        <w:rPr>
          <w:rFonts w:eastAsia="Arial Unicode MS"/>
          <w:b/>
          <w:bCs/>
          <w:kern w:val="2"/>
          <w:lang w:val="en-ZW"/>
        </w:rPr>
        <w:t xml:space="preserve">Teamwork </w:t>
      </w:r>
      <w:r w:rsidRPr="00B51A0A">
        <w:rPr>
          <w:rFonts w:eastAsia="Arial Unicode MS"/>
          <w:kern w:val="2"/>
          <w:lang w:val="en-ZW"/>
        </w:rPr>
        <w:t>– We seek to nurture goal-oriented teams</w:t>
      </w:r>
      <w:r w:rsidRPr="00B51A0A">
        <w:rPr>
          <w:rFonts w:eastAsia="Arial Unicode MS"/>
          <w:kern w:val="2"/>
          <w:lang w:val="en-ZW"/>
        </w:rPr>
        <w:tab/>
      </w:r>
    </w:p>
    <w:p w14:paraId="6F928AAE" w14:textId="33973C57" w:rsidR="00311985" w:rsidRPr="00B51A0A" w:rsidRDefault="00B51A0A" w:rsidP="00B51A0A">
      <w:pPr>
        <w:numPr>
          <w:ilvl w:val="0"/>
          <w:numId w:val="4"/>
        </w:numPr>
        <w:spacing w:after="160" w:line="360" w:lineRule="auto"/>
        <w:contextualSpacing/>
        <w:rPr>
          <w:rFonts w:eastAsia="Arial Unicode MS"/>
          <w:kern w:val="2"/>
          <w:lang w:val="en-ZW"/>
        </w:rPr>
      </w:pPr>
      <w:r w:rsidRPr="00B51A0A">
        <w:rPr>
          <w:rFonts w:eastAsia="Arial Unicode MS"/>
          <w:b/>
          <w:bCs/>
          <w:kern w:val="2"/>
          <w:lang w:val="en-ZW"/>
        </w:rPr>
        <w:t xml:space="preserve">Accountability </w:t>
      </w:r>
      <w:r w:rsidRPr="00B51A0A">
        <w:rPr>
          <w:rFonts w:eastAsia="Arial Unicode MS"/>
          <w:kern w:val="2"/>
          <w:lang w:val="en-ZW"/>
        </w:rPr>
        <w:t>– We take responsibility for our actions whether negative or positive</w:t>
      </w:r>
    </w:p>
    <w:p w14:paraId="09BCB2B7" w14:textId="77777777" w:rsidR="00B51A0A" w:rsidRDefault="00B51A0A" w:rsidP="00B51A0A">
      <w:pPr>
        <w:tabs>
          <w:tab w:val="left" w:pos="5040"/>
          <w:tab w:val="left" w:pos="5620"/>
        </w:tabs>
        <w:spacing w:line="360" w:lineRule="auto"/>
        <w:jc w:val="both"/>
        <w:rPr>
          <w:b/>
        </w:rPr>
      </w:pPr>
    </w:p>
    <w:p w14:paraId="6F928AAF" w14:textId="3DDBBBF4" w:rsidR="00BA70B7" w:rsidRPr="00311985" w:rsidRDefault="003567D6" w:rsidP="00311985">
      <w:pPr>
        <w:tabs>
          <w:tab w:val="left" w:pos="5040"/>
          <w:tab w:val="left" w:pos="5620"/>
        </w:tabs>
        <w:spacing w:line="360" w:lineRule="auto"/>
        <w:jc w:val="both"/>
        <w:rPr>
          <w:b/>
        </w:rPr>
      </w:pPr>
      <w:r>
        <w:rPr>
          <w:b/>
        </w:rPr>
        <w:t>Objectives</w:t>
      </w:r>
      <w:r w:rsidR="00BA70B7" w:rsidRPr="00311985">
        <w:rPr>
          <w:b/>
        </w:rPr>
        <w:t xml:space="preserve"> </w:t>
      </w:r>
    </w:p>
    <w:p w14:paraId="6F928AB0" w14:textId="5A21A7F8" w:rsidR="00BA70B7" w:rsidRDefault="00BA70B7" w:rsidP="00BA70B7">
      <w:pPr>
        <w:pStyle w:val="ListParagraph"/>
        <w:numPr>
          <w:ilvl w:val="0"/>
          <w:numId w:val="2"/>
        </w:numPr>
        <w:tabs>
          <w:tab w:val="left" w:pos="5040"/>
          <w:tab w:val="left" w:pos="5620"/>
        </w:tabs>
        <w:spacing w:line="360" w:lineRule="auto"/>
        <w:jc w:val="both"/>
      </w:pPr>
      <w:r>
        <w:t>To assist</w:t>
      </w:r>
      <w:r w:rsidR="00EA66B7">
        <w:t xml:space="preserve"> aviation</w:t>
      </w:r>
      <w:r>
        <w:t xml:space="preserve"> industry </w:t>
      </w:r>
      <w:r w:rsidR="00EA66B7">
        <w:t>stakeholders</w:t>
      </w:r>
      <w:r>
        <w:t xml:space="preserve"> in coming up with Collective Bargaining Agreement</w:t>
      </w:r>
      <w:r w:rsidR="00B51A0A">
        <w:t>s</w:t>
      </w:r>
      <w:r>
        <w:t xml:space="preserve">. </w:t>
      </w:r>
    </w:p>
    <w:p w14:paraId="6F928AB1" w14:textId="77777777" w:rsidR="00BA70B7" w:rsidRDefault="00BA70B7" w:rsidP="00BA70B7">
      <w:pPr>
        <w:pStyle w:val="ListParagraph"/>
        <w:numPr>
          <w:ilvl w:val="0"/>
          <w:numId w:val="2"/>
        </w:numPr>
        <w:tabs>
          <w:tab w:val="left" w:pos="5040"/>
          <w:tab w:val="left" w:pos="5620"/>
        </w:tabs>
        <w:spacing w:line="360" w:lineRule="auto"/>
        <w:jc w:val="both"/>
      </w:pPr>
      <w:r>
        <w:t xml:space="preserve">To assist in avoiding and settling of labour disputes within the industry. </w:t>
      </w:r>
    </w:p>
    <w:p w14:paraId="6F928AB2" w14:textId="6BA10052" w:rsidR="00BA70B7" w:rsidRDefault="00BA70B7" w:rsidP="00BA70B7">
      <w:pPr>
        <w:pStyle w:val="ListParagraph"/>
        <w:numPr>
          <w:ilvl w:val="0"/>
          <w:numId w:val="2"/>
        </w:numPr>
        <w:tabs>
          <w:tab w:val="left" w:pos="5040"/>
          <w:tab w:val="left" w:pos="5620"/>
        </w:tabs>
        <w:spacing w:line="360" w:lineRule="auto"/>
        <w:jc w:val="both"/>
      </w:pPr>
      <w:r>
        <w:lastRenderedPageBreak/>
        <w:t xml:space="preserve">To </w:t>
      </w:r>
      <w:r w:rsidR="005F4CEE">
        <w:t xml:space="preserve">promote labour standards and enforce </w:t>
      </w:r>
      <w:r>
        <w:t xml:space="preserve">compliance with </w:t>
      </w:r>
      <w:r w:rsidR="005F4CEE">
        <w:t xml:space="preserve">labour statutes </w:t>
      </w:r>
      <w:r>
        <w:t>including</w:t>
      </w:r>
      <w:r w:rsidR="005F4CEE">
        <w:t xml:space="preserve"> collective bargaining agreements </w:t>
      </w:r>
      <w:r>
        <w:t xml:space="preserve">within the Aviation Industry. </w:t>
      </w:r>
    </w:p>
    <w:p w14:paraId="6F928AB3" w14:textId="54C36D1D" w:rsidR="00BA70B7" w:rsidRDefault="00BA70B7" w:rsidP="00BA70B7">
      <w:pPr>
        <w:pStyle w:val="ListParagraph"/>
        <w:numPr>
          <w:ilvl w:val="0"/>
          <w:numId w:val="2"/>
        </w:numPr>
        <w:tabs>
          <w:tab w:val="left" w:pos="5040"/>
          <w:tab w:val="left" w:pos="5620"/>
        </w:tabs>
        <w:spacing w:line="360" w:lineRule="auto"/>
        <w:jc w:val="both"/>
      </w:pPr>
      <w:r>
        <w:t xml:space="preserve">To coordinate training and educational seminars </w:t>
      </w:r>
      <w:r w:rsidR="005F4CEE">
        <w:t xml:space="preserve">on labour matters </w:t>
      </w:r>
      <w:r>
        <w:t xml:space="preserve">for employers and employees. </w:t>
      </w:r>
    </w:p>
    <w:p w14:paraId="6F928AB4" w14:textId="5C3902A0" w:rsidR="00BA70B7" w:rsidRDefault="00BA70B7" w:rsidP="00BA70B7">
      <w:pPr>
        <w:pStyle w:val="ListParagraph"/>
        <w:numPr>
          <w:ilvl w:val="0"/>
          <w:numId w:val="2"/>
        </w:numPr>
        <w:tabs>
          <w:tab w:val="left" w:pos="5040"/>
          <w:tab w:val="left" w:pos="5620"/>
        </w:tabs>
        <w:spacing w:line="360" w:lineRule="auto"/>
        <w:jc w:val="both"/>
      </w:pPr>
      <w:r>
        <w:t>To allow for relief (exemptions) in cases of operational challenges.</w:t>
      </w:r>
    </w:p>
    <w:p w14:paraId="3407BF9C" w14:textId="77777777" w:rsidR="0018676E" w:rsidRDefault="0018676E" w:rsidP="003567D6">
      <w:pPr>
        <w:tabs>
          <w:tab w:val="left" w:pos="5040"/>
          <w:tab w:val="left" w:pos="5620"/>
        </w:tabs>
        <w:spacing w:line="360" w:lineRule="auto"/>
        <w:jc w:val="both"/>
      </w:pPr>
    </w:p>
    <w:p w14:paraId="6F928AB6" w14:textId="5D73FF90" w:rsidR="008A030A" w:rsidRDefault="003567D6" w:rsidP="003567D6">
      <w:pPr>
        <w:tabs>
          <w:tab w:val="left" w:pos="5040"/>
          <w:tab w:val="left" w:pos="5620"/>
        </w:tabs>
        <w:spacing w:line="360" w:lineRule="auto"/>
        <w:jc w:val="both"/>
      </w:pPr>
      <w:r>
        <w:t xml:space="preserve">Current </w:t>
      </w:r>
      <w:r w:rsidR="0018676E">
        <w:t xml:space="preserve">organizations in the industry </w:t>
      </w:r>
      <w:r>
        <w:t>are;</w:t>
      </w:r>
    </w:p>
    <w:p w14:paraId="6F928AB7" w14:textId="77777777" w:rsidR="003567D6" w:rsidRDefault="003567D6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Air Zimbabwe</w:t>
      </w:r>
    </w:p>
    <w:p w14:paraId="6F928AB8" w14:textId="77777777" w:rsidR="003567D6" w:rsidRDefault="003567D6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Civil Aviation Authority of Zimbabwe (CAAZ)</w:t>
      </w:r>
    </w:p>
    <w:p w14:paraId="634C9AB3" w14:textId="14221C3B" w:rsidR="008F5DA7" w:rsidRDefault="008F5DA7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Airports Company of Zimbabwe (ACZ)</w:t>
      </w:r>
    </w:p>
    <w:p w14:paraId="6F928AB9" w14:textId="0960D80A" w:rsidR="003567D6" w:rsidRDefault="003567D6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National Handling Services (NHS)</w:t>
      </w:r>
    </w:p>
    <w:p w14:paraId="6F928ABA" w14:textId="77777777" w:rsidR="003567D6" w:rsidRDefault="003567D6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Aviation Ground Services (AGS)</w:t>
      </w:r>
    </w:p>
    <w:p w14:paraId="6F928ABB" w14:textId="77777777" w:rsidR="003567D6" w:rsidRDefault="003567D6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South African Airways</w:t>
      </w:r>
    </w:p>
    <w:p w14:paraId="6F928ABC" w14:textId="77777777" w:rsidR="003567D6" w:rsidRDefault="003567D6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Kenyan Airways</w:t>
      </w:r>
    </w:p>
    <w:p w14:paraId="6F928ABD" w14:textId="14671017" w:rsidR="003567D6" w:rsidRDefault="008F5DA7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 xml:space="preserve">Emirates </w:t>
      </w:r>
    </w:p>
    <w:p w14:paraId="608046D8" w14:textId="697A1E1A" w:rsidR="008F5DA7" w:rsidRDefault="008F5DA7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Intervel Group</w:t>
      </w:r>
    </w:p>
    <w:p w14:paraId="6F928ABE" w14:textId="77777777" w:rsidR="003567D6" w:rsidRDefault="003567D6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Central Air Transport Services (CATS)</w:t>
      </w:r>
    </w:p>
    <w:p w14:paraId="6F928ABF" w14:textId="77777777" w:rsidR="003567D6" w:rsidRDefault="003567D6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Executive Air</w:t>
      </w:r>
    </w:p>
    <w:p w14:paraId="6F928AC0" w14:textId="77777777" w:rsidR="003567D6" w:rsidRDefault="003567D6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Aerotech</w:t>
      </w:r>
    </w:p>
    <w:p w14:paraId="6F928AC1" w14:textId="77777777" w:rsidR="003567D6" w:rsidRDefault="003567D6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Sky Relief</w:t>
      </w:r>
    </w:p>
    <w:p w14:paraId="7148F55C" w14:textId="47A9C006" w:rsidR="008F5DA7" w:rsidRDefault="008F5DA7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South West Aviation (Mack Air)</w:t>
      </w:r>
    </w:p>
    <w:p w14:paraId="1DF98B14" w14:textId="5238EE34" w:rsidR="008F5DA7" w:rsidRDefault="008F5DA7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Fastjet</w:t>
      </w:r>
    </w:p>
    <w:p w14:paraId="4C5A1BF8" w14:textId="34F3FFC3" w:rsidR="008F5DA7" w:rsidRDefault="008F5DA7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Qatar</w:t>
      </w:r>
      <w:r w:rsidR="0018676E">
        <w:t xml:space="preserve"> Airways</w:t>
      </w:r>
    </w:p>
    <w:p w14:paraId="0A11D667" w14:textId="6EC2FC18" w:rsidR="008F5DA7" w:rsidRDefault="008F5DA7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ZimAviation</w:t>
      </w:r>
    </w:p>
    <w:p w14:paraId="2186D413" w14:textId="77777777" w:rsidR="0018676E" w:rsidRDefault="0018676E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Menzies Aviation</w:t>
      </w:r>
    </w:p>
    <w:p w14:paraId="1EA1B79F" w14:textId="68766829" w:rsidR="008F5DA7" w:rsidRDefault="000B3EC7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Ethiopian Airways</w:t>
      </w:r>
    </w:p>
    <w:p w14:paraId="4BDD6531" w14:textId="48990305" w:rsidR="000B3EC7" w:rsidRDefault="0018676E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Airlink</w:t>
      </w:r>
    </w:p>
    <w:p w14:paraId="58B48607" w14:textId="612454CA" w:rsidR="0018676E" w:rsidRDefault="0018676E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Agric Air</w:t>
      </w:r>
    </w:p>
    <w:p w14:paraId="33C953FF" w14:textId="24F92A01" w:rsidR="000B3EC7" w:rsidRDefault="0018676E" w:rsidP="008F5DA7">
      <w:pPr>
        <w:pStyle w:val="ListParagraph"/>
        <w:numPr>
          <w:ilvl w:val="0"/>
          <w:numId w:val="5"/>
        </w:numPr>
        <w:tabs>
          <w:tab w:val="left" w:pos="5040"/>
          <w:tab w:val="left" w:pos="5620"/>
        </w:tabs>
        <w:spacing w:line="360" w:lineRule="auto"/>
        <w:jc w:val="both"/>
      </w:pPr>
      <w:r>
        <w:t>FlySaFair</w:t>
      </w:r>
    </w:p>
    <w:p w14:paraId="6F928AC2" w14:textId="77777777" w:rsidR="003567D6" w:rsidRDefault="003567D6" w:rsidP="003567D6">
      <w:pPr>
        <w:tabs>
          <w:tab w:val="left" w:pos="5040"/>
          <w:tab w:val="left" w:pos="5620"/>
        </w:tabs>
        <w:spacing w:line="360" w:lineRule="auto"/>
        <w:jc w:val="both"/>
      </w:pPr>
    </w:p>
    <w:p w14:paraId="6F928AC3" w14:textId="5A565BA1" w:rsidR="003567D6" w:rsidRPr="00BA70B7" w:rsidRDefault="003567D6" w:rsidP="003567D6">
      <w:pPr>
        <w:tabs>
          <w:tab w:val="left" w:pos="5040"/>
          <w:tab w:val="left" w:pos="5620"/>
        </w:tabs>
        <w:spacing w:line="360" w:lineRule="auto"/>
        <w:jc w:val="both"/>
      </w:pPr>
      <w:r>
        <w:t xml:space="preserve">The Aviation industry in Zimbabwe is fast growing and </w:t>
      </w:r>
      <w:r w:rsidR="0018676E">
        <w:t xml:space="preserve">there are </w:t>
      </w:r>
      <w:r w:rsidR="005F4CEE">
        <w:t xml:space="preserve">abundant </w:t>
      </w:r>
      <w:r>
        <w:t>opportunitie</w:t>
      </w:r>
      <w:r w:rsidR="0018676E">
        <w:t xml:space="preserve">s </w:t>
      </w:r>
      <w:r>
        <w:t xml:space="preserve">for new players. </w:t>
      </w:r>
    </w:p>
    <w:sectPr w:rsidR="003567D6" w:rsidRPr="00BA70B7" w:rsidSect="00003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EFC"/>
    <w:multiLevelType w:val="hybridMultilevel"/>
    <w:tmpl w:val="9FDA106A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91112"/>
    <w:multiLevelType w:val="hybridMultilevel"/>
    <w:tmpl w:val="33F6ECF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251F6"/>
    <w:multiLevelType w:val="hybridMultilevel"/>
    <w:tmpl w:val="6F883A4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51EDE"/>
    <w:multiLevelType w:val="hybridMultilevel"/>
    <w:tmpl w:val="61F467D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5063B"/>
    <w:multiLevelType w:val="hybridMultilevel"/>
    <w:tmpl w:val="8B06D7A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193192">
    <w:abstractNumId w:val="1"/>
  </w:num>
  <w:num w:numId="2" w16cid:durableId="596794217">
    <w:abstractNumId w:val="0"/>
  </w:num>
  <w:num w:numId="3" w16cid:durableId="1563712482">
    <w:abstractNumId w:val="4"/>
  </w:num>
  <w:num w:numId="4" w16cid:durableId="1781796227">
    <w:abstractNumId w:val="2"/>
  </w:num>
  <w:num w:numId="5" w16cid:durableId="1910382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74"/>
    <w:rsid w:val="000034BA"/>
    <w:rsid w:val="00017CDB"/>
    <w:rsid w:val="000B3EC7"/>
    <w:rsid w:val="001432E3"/>
    <w:rsid w:val="0017799A"/>
    <w:rsid w:val="0018676E"/>
    <w:rsid w:val="001E4346"/>
    <w:rsid w:val="001F040B"/>
    <w:rsid w:val="00275903"/>
    <w:rsid w:val="0028610B"/>
    <w:rsid w:val="00311985"/>
    <w:rsid w:val="003567D6"/>
    <w:rsid w:val="003C7EEC"/>
    <w:rsid w:val="004340AE"/>
    <w:rsid w:val="005F4CEE"/>
    <w:rsid w:val="006148E5"/>
    <w:rsid w:val="006A55CB"/>
    <w:rsid w:val="007A3574"/>
    <w:rsid w:val="008A030A"/>
    <w:rsid w:val="008F5DA7"/>
    <w:rsid w:val="00902604"/>
    <w:rsid w:val="00906F44"/>
    <w:rsid w:val="009750EA"/>
    <w:rsid w:val="00A34E34"/>
    <w:rsid w:val="00A9236A"/>
    <w:rsid w:val="00B51A0A"/>
    <w:rsid w:val="00B83C8F"/>
    <w:rsid w:val="00BA70B7"/>
    <w:rsid w:val="00BC1889"/>
    <w:rsid w:val="00D308D8"/>
    <w:rsid w:val="00E80B09"/>
    <w:rsid w:val="00E83F32"/>
    <w:rsid w:val="00EA66B7"/>
    <w:rsid w:val="00F678CF"/>
    <w:rsid w:val="00F9399C"/>
    <w:rsid w:val="00FE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8A93"/>
  <w15:docId w15:val="{9A38FB69-3463-409F-A820-87C10098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57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9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4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NECATI</dc:creator>
  <cp:lastModifiedBy>Ed Chanda</cp:lastModifiedBy>
  <cp:revision>4</cp:revision>
  <cp:lastPrinted>2017-06-27T06:36:00Z</cp:lastPrinted>
  <dcterms:created xsi:type="dcterms:W3CDTF">2026-05-28T08:20:00Z</dcterms:created>
  <dcterms:modified xsi:type="dcterms:W3CDTF">2026-06-04T06:51:00Z</dcterms:modified>
</cp:coreProperties>
</file>